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B5" w:rsidRDefault="007A025B" w:rsidP="007A025B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SBG Agder rollefordeling</w:t>
      </w:r>
    </w:p>
    <w:p w:rsidR="007A025B" w:rsidRDefault="007A025B" w:rsidP="007A025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Leder: Kristoffer Reigstad</w:t>
      </w:r>
    </w:p>
    <w:p w:rsidR="00CC1797" w:rsidRDefault="007A025B" w:rsidP="007A025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Kasserer: Christian </w:t>
      </w:r>
      <w:proofErr w:type="spellStart"/>
      <w:r>
        <w:rPr>
          <w:sz w:val="32"/>
          <w:szCs w:val="32"/>
        </w:rPr>
        <w:t>Ropstad</w:t>
      </w:r>
      <w:bookmarkStart w:id="0" w:name="_GoBack"/>
      <w:bookmarkEnd w:id="0"/>
      <w:proofErr w:type="spellEnd"/>
    </w:p>
    <w:p w:rsidR="007A025B" w:rsidRDefault="007A025B" w:rsidP="007A025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Beredskapsleder: Harald Edvardsen</w:t>
      </w:r>
    </w:p>
    <w:p w:rsidR="007A025B" w:rsidRDefault="007A025B" w:rsidP="007A025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FORF representant: Kristoffer Reigstad, Harald Edvardsen (vara)</w:t>
      </w:r>
    </w:p>
    <w:p w:rsidR="007A025B" w:rsidRPr="007A025B" w:rsidRDefault="007A025B" w:rsidP="007A025B">
      <w:pPr>
        <w:spacing w:line="360" w:lineRule="auto"/>
        <w:rPr>
          <w:sz w:val="32"/>
          <w:szCs w:val="32"/>
        </w:rPr>
      </w:pPr>
    </w:p>
    <w:sectPr w:rsidR="007A025B" w:rsidRPr="007A0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5B"/>
    <w:rsid w:val="000A26B5"/>
    <w:rsid w:val="007A025B"/>
    <w:rsid w:val="00C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3676"/>
  <w15:chartTrackingRefBased/>
  <w15:docId w15:val="{784E8E29-5ADA-49DA-BE96-BAAEB7DD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Reigstad</dc:creator>
  <cp:keywords/>
  <dc:description/>
  <cp:lastModifiedBy>Kristoffer Reigstad</cp:lastModifiedBy>
  <cp:revision>3</cp:revision>
  <dcterms:created xsi:type="dcterms:W3CDTF">2026-05-04T19:23:00Z</dcterms:created>
  <dcterms:modified xsi:type="dcterms:W3CDTF">2026-05-04T19:29:00Z</dcterms:modified>
</cp:coreProperties>
</file>